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C2" w:rsidRDefault="005537C2" w:rsidP="005537C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№ 2 от </w:t>
      </w:r>
      <w:r w:rsidRPr="00455069">
        <w:rPr>
          <w:rFonts w:ascii="Times New Roman" w:hAnsi="Times New Roman" w:cs="Times New Roman"/>
          <w:b/>
          <w:sz w:val="24"/>
          <w:szCs w:val="24"/>
        </w:rPr>
        <w:t>20.06.2017г</w:t>
      </w:r>
      <w:bookmarkStart w:id="0" w:name="_GoBack"/>
      <w:bookmarkEnd w:id="0"/>
    </w:p>
    <w:p w:rsidR="005537C2" w:rsidRDefault="005537C2" w:rsidP="005537C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5537C2" w:rsidRPr="003D52A9" w:rsidRDefault="005537C2" w:rsidP="005537C2">
      <w:pPr>
        <w:pStyle w:val="a7"/>
        <w:ind w:firstLine="709"/>
        <w:rPr>
          <w:b/>
        </w:rPr>
      </w:pPr>
      <w:r w:rsidRPr="003D52A9">
        <w:rPr>
          <w:b/>
        </w:rPr>
        <w:t>«Проверка законности, результативнос</w:t>
      </w:r>
      <w:r>
        <w:rPr>
          <w:b/>
        </w:rPr>
        <w:t>ти</w:t>
      </w:r>
      <w:r w:rsidRPr="003D52A9">
        <w:rPr>
          <w:b/>
        </w:rPr>
        <w:t xml:space="preserve"> исп</w:t>
      </w:r>
      <w:r>
        <w:rPr>
          <w:b/>
        </w:rPr>
        <w:t xml:space="preserve">ользования средств из резервных фондов </w:t>
      </w:r>
      <w:r w:rsidRPr="003D52A9">
        <w:rPr>
          <w:b/>
        </w:rPr>
        <w:t>Администрации Томского района».</w:t>
      </w:r>
    </w:p>
    <w:p w:rsidR="005537C2" w:rsidRPr="005537C2" w:rsidRDefault="005537C2" w:rsidP="005537C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</w:t>
      </w:r>
      <w:r>
        <w:rPr>
          <w:b/>
        </w:rPr>
        <w:tab/>
      </w:r>
    </w:p>
    <w:p w:rsidR="005537C2" w:rsidRDefault="005537C2" w:rsidP="005537C2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</w:t>
      </w:r>
      <w:proofErr w:type="gramStart"/>
      <w:r>
        <w:t>Проверка проведена на основании  статьи 157 Бюджетного кодекса Российской Федерации;  пункта 4 части 2                       статьи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пункта 4 части 1статьи 5  «Положения «О Счетной палате муниципального образования «Томский район», принятого решением Думы Томского района от 27.12.2012г № 203;</w:t>
      </w:r>
      <w:proofErr w:type="gramEnd"/>
      <w:r>
        <w:t xml:space="preserve"> пункта 1.3 плана работы Счетной палаты муниципального образования «Томский район» на 2017 год, утвержденного распоряжением Счетной палаты  от 28.12.2016г. № 16.</w:t>
      </w:r>
    </w:p>
    <w:p w:rsidR="005537C2" w:rsidRPr="005537C2" w:rsidRDefault="005537C2" w:rsidP="005537C2">
      <w:pPr>
        <w:pStyle w:val="a5"/>
        <w:rPr>
          <w:color w:val="000000"/>
          <w:sz w:val="24"/>
          <w:szCs w:val="24"/>
        </w:rPr>
      </w:pPr>
      <w:r w:rsidRPr="005537C2">
        <w:rPr>
          <w:b/>
          <w:sz w:val="24"/>
          <w:szCs w:val="24"/>
        </w:rPr>
        <w:t>Объект контрольного мероприятия</w:t>
      </w:r>
      <w:r w:rsidRPr="005537C2">
        <w:rPr>
          <w:sz w:val="24"/>
          <w:szCs w:val="24"/>
        </w:rPr>
        <w:t>: Администрация Томского района.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b/>
          <w:sz w:val="24"/>
          <w:szCs w:val="24"/>
        </w:rPr>
        <w:t>Проверяемый период</w:t>
      </w:r>
      <w:r w:rsidRPr="005537C2">
        <w:rPr>
          <w:sz w:val="24"/>
          <w:szCs w:val="24"/>
        </w:rPr>
        <w:t xml:space="preserve">: 01.01.2016г – 31.12.2016 года. 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b/>
          <w:sz w:val="24"/>
          <w:szCs w:val="24"/>
        </w:rPr>
        <w:t>Сроки проведения контрольного мероприятия</w:t>
      </w:r>
      <w:r w:rsidRPr="005537C2">
        <w:rPr>
          <w:sz w:val="24"/>
          <w:szCs w:val="24"/>
        </w:rPr>
        <w:t xml:space="preserve">: с 06.03.2017г. по 18.05.2017 г. 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5537C2">
        <w:rPr>
          <w:sz w:val="24"/>
          <w:szCs w:val="24"/>
        </w:rPr>
        <w:t>Басировой</w:t>
      </w:r>
      <w:proofErr w:type="spellEnd"/>
      <w:r w:rsidRPr="005537C2">
        <w:rPr>
          <w:sz w:val="24"/>
          <w:szCs w:val="24"/>
        </w:rPr>
        <w:t xml:space="preserve"> Г.М, инспектором </w:t>
      </w:r>
      <w:proofErr w:type="spellStart"/>
      <w:r w:rsidRPr="005537C2">
        <w:rPr>
          <w:sz w:val="24"/>
          <w:szCs w:val="24"/>
        </w:rPr>
        <w:t>Щелковой</w:t>
      </w:r>
      <w:proofErr w:type="spellEnd"/>
      <w:r w:rsidRPr="005537C2">
        <w:rPr>
          <w:sz w:val="24"/>
          <w:szCs w:val="24"/>
        </w:rPr>
        <w:t xml:space="preserve"> И.Н.  в помещении Счетной палаты по адресу: г. Томск, ул. Карла Маркса, 56.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b/>
          <w:sz w:val="24"/>
          <w:szCs w:val="24"/>
        </w:rPr>
        <w:t>Цель контрольного мероприятия</w:t>
      </w:r>
      <w:r w:rsidRPr="005537C2">
        <w:rPr>
          <w:sz w:val="24"/>
          <w:szCs w:val="24"/>
        </w:rPr>
        <w:t>: проверить соблюдение порядка выделения и эффективного расходования средств из резервного фонда финансирования непредвиденных расходов и резервного фонда по предупреждению и ликвидации чрезвычайных ситуаций и последствий стихийных бедствий Администрации Томского района на дополнительные мероприятия, имеющие непредвиденный характер.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b/>
          <w:sz w:val="24"/>
          <w:szCs w:val="24"/>
        </w:rPr>
        <w:t>Предмет контрольного мероприятия</w:t>
      </w:r>
      <w:r w:rsidRPr="005537C2">
        <w:rPr>
          <w:sz w:val="24"/>
          <w:szCs w:val="24"/>
        </w:rPr>
        <w:t xml:space="preserve">: деятельность Администрации Томского района по использованию средств  бюджета Томского района  из резервного фонда   непредвиденных расходов и резервного фонда по предупреждению и ликвидации чрезвычайных ситуаций и последствий стихийных бедствий. 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b/>
          <w:sz w:val="24"/>
          <w:szCs w:val="24"/>
        </w:rPr>
        <w:t>Объем проверенных средств</w:t>
      </w:r>
      <w:r w:rsidRPr="005537C2">
        <w:rPr>
          <w:sz w:val="24"/>
          <w:szCs w:val="24"/>
        </w:rPr>
        <w:t xml:space="preserve"> составил: 19298,3 тыс. рублей.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5537C2" w:rsidRPr="005537C2" w:rsidRDefault="005537C2" w:rsidP="005537C2">
      <w:pPr>
        <w:pStyle w:val="a5"/>
        <w:rPr>
          <w:b/>
          <w:sz w:val="24"/>
          <w:szCs w:val="24"/>
        </w:rPr>
      </w:pPr>
      <w:r w:rsidRPr="005537C2">
        <w:rPr>
          <w:b/>
          <w:sz w:val="24"/>
          <w:szCs w:val="24"/>
        </w:rPr>
        <w:t>Краткая информация о проверяемом объекте: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proofErr w:type="gramStart"/>
      <w:r w:rsidRPr="005537C2">
        <w:rPr>
          <w:sz w:val="24"/>
          <w:szCs w:val="24"/>
        </w:rPr>
        <w:t>Администрация Томского района (ИНН 7014044522, КПП 701401001,                                  ОГРН 1067014000019) является исполнительно – распорядительным  органом муниципального образования «Томский район», осуществляет свою деятельность на основании Устава муниципального образования «Томский район»,  обладает правами юридического лица и является главным распорядителем бюджетных средств подведомственных учреждений – МБУ «</w:t>
      </w:r>
      <w:proofErr w:type="spellStart"/>
      <w:r w:rsidRPr="005537C2">
        <w:rPr>
          <w:sz w:val="24"/>
          <w:szCs w:val="24"/>
        </w:rPr>
        <w:t>Межпоселенческая</w:t>
      </w:r>
      <w:proofErr w:type="spellEnd"/>
      <w:r w:rsidRPr="005537C2">
        <w:rPr>
          <w:sz w:val="24"/>
          <w:szCs w:val="24"/>
        </w:rPr>
        <w:t xml:space="preserve"> центральная библиотека Томского района»,  МАУ «Центр физической культуры и спорта», МБОУ ДОД ДШИ                      д. Кисловка, МБОУ ДОД ДШИ п</w:t>
      </w:r>
      <w:proofErr w:type="gramEnd"/>
      <w:r w:rsidRPr="005537C2">
        <w:rPr>
          <w:sz w:val="24"/>
          <w:szCs w:val="24"/>
        </w:rPr>
        <w:t xml:space="preserve">. Зональная станция, МБОУ ДОД ДШИ п. </w:t>
      </w:r>
      <w:proofErr w:type="gramStart"/>
      <w:r w:rsidRPr="005537C2">
        <w:rPr>
          <w:sz w:val="24"/>
          <w:szCs w:val="24"/>
        </w:rPr>
        <w:t>Мирный</w:t>
      </w:r>
      <w:proofErr w:type="gramEnd"/>
      <w:r w:rsidRPr="005537C2">
        <w:rPr>
          <w:sz w:val="24"/>
          <w:szCs w:val="24"/>
        </w:rPr>
        <w:t>, МБОУ ДОД ДШИ п. Молодежный.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t>Юридический адрес: 634570 Томская область, Томский район, с. Богашево,                          ул. Советская д.6.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t>Фактический адрес: 634050 Томская область, г. Томск, ул. К. Маркса д.56.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t>В проверяемый период действовали счета, открытые Администрацией: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t xml:space="preserve">В Управлении финансов Администрации Томского района: ЛС1100902125 лицевой счет получателя бюджетных средств. 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t>В Управлении Федерального казначейства по Томской области: 02653004910 лицевой счет получателя бюджетных средств.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t>Право подписи денежных и расчетных документов имели: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t xml:space="preserve">- право первой подписи: Глава Томского района Лукьянов Владимир Евгеньевич, 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lastRenderedPageBreak/>
        <w:t>первый заместитель Главы Администрации - начальник Управления по социально-экономическому развитию села Крикунов Александр Васильевич;</w:t>
      </w:r>
    </w:p>
    <w:p w:rsidR="005537C2" w:rsidRPr="005537C2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t xml:space="preserve">-право второй подписи: начальник отдела бухгалтерии </w:t>
      </w:r>
      <w:proofErr w:type="spellStart"/>
      <w:r w:rsidRPr="005537C2">
        <w:rPr>
          <w:sz w:val="24"/>
          <w:szCs w:val="24"/>
        </w:rPr>
        <w:t>Мухутдинова</w:t>
      </w:r>
      <w:proofErr w:type="spellEnd"/>
      <w:r w:rsidRPr="005537C2">
        <w:rPr>
          <w:sz w:val="24"/>
          <w:szCs w:val="24"/>
        </w:rPr>
        <w:t xml:space="preserve"> </w:t>
      </w:r>
      <w:proofErr w:type="spellStart"/>
      <w:r w:rsidRPr="005537C2">
        <w:rPr>
          <w:sz w:val="24"/>
          <w:szCs w:val="24"/>
        </w:rPr>
        <w:t>Найля</w:t>
      </w:r>
      <w:proofErr w:type="spellEnd"/>
      <w:r w:rsidRPr="005537C2">
        <w:rPr>
          <w:sz w:val="24"/>
          <w:szCs w:val="24"/>
        </w:rPr>
        <w:t xml:space="preserve"> </w:t>
      </w:r>
      <w:proofErr w:type="spellStart"/>
      <w:r w:rsidRPr="005537C2">
        <w:rPr>
          <w:sz w:val="24"/>
          <w:szCs w:val="24"/>
        </w:rPr>
        <w:t>Гаязовна</w:t>
      </w:r>
      <w:proofErr w:type="spellEnd"/>
      <w:r w:rsidRPr="005537C2">
        <w:rPr>
          <w:sz w:val="24"/>
          <w:szCs w:val="24"/>
        </w:rPr>
        <w:t>,</w:t>
      </w:r>
    </w:p>
    <w:p w:rsidR="00EF3BA7" w:rsidRDefault="005537C2" w:rsidP="005537C2">
      <w:pPr>
        <w:pStyle w:val="a5"/>
        <w:rPr>
          <w:sz w:val="24"/>
          <w:szCs w:val="24"/>
        </w:rPr>
      </w:pPr>
      <w:r w:rsidRPr="005537C2">
        <w:rPr>
          <w:sz w:val="24"/>
          <w:szCs w:val="24"/>
        </w:rPr>
        <w:t xml:space="preserve">заместитель </w:t>
      </w:r>
      <w:proofErr w:type="gramStart"/>
      <w:r w:rsidRPr="005537C2">
        <w:rPr>
          <w:sz w:val="24"/>
          <w:szCs w:val="24"/>
        </w:rPr>
        <w:t>начальника отдела бухгалтерии Тюлькина Мария</w:t>
      </w:r>
      <w:proofErr w:type="gramEnd"/>
      <w:r w:rsidRPr="005537C2">
        <w:rPr>
          <w:sz w:val="24"/>
          <w:szCs w:val="24"/>
        </w:rPr>
        <w:t xml:space="preserve"> Николаевна.</w:t>
      </w:r>
    </w:p>
    <w:p w:rsidR="00EF3BA7" w:rsidRPr="00EF3BA7" w:rsidRDefault="00EF3BA7" w:rsidP="00EF3BA7">
      <w:pPr>
        <w:pStyle w:val="a5"/>
        <w:rPr>
          <w:b/>
          <w:sz w:val="24"/>
          <w:szCs w:val="24"/>
        </w:rPr>
      </w:pPr>
      <w:r w:rsidRPr="00EF3BA7">
        <w:rPr>
          <w:b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</w:rPr>
        <w:t>2. Гражданский кодекс РФ от 30.11.1994 № 51-ФЗ (с изменениями и дополнениями);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</w:rPr>
        <w:t>3.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</w:rPr>
        <w:t>4.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  и Методических указаний по их применению» (далее - Приказ 52н);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</w:rPr>
        <w:t>5.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</w:rPr>
        <w:t>6. Решение Думы Томского района от 24.12.2015г № 25 «Об утверждении бюджета Томского района на 2016 год» (с изменениями и дополнениями);</w:t>
      </w:r>
    </w:p>
    <w:p w:rsidR="00EF3BA7" w:rsidRPr="00EF3BA7" w:rsidRDefault="00EF3BA7" w:rsidP="00EF3BA7">
      <w:pPr>
        <w:pStyle w:val="a5"/>
        <w:rPr>
          <w:color w:val="000000"/>
          <w:sz w:val="24"/>
          <w:szCs w:val="24"/>
        </w:rPr>
      </w:pPr>
      <w:r w:rsidRPr="00EF3BA7">
        <w:rPr>
          <w:sz w:val="24"/>
          <w:szCs w:val="24"/>
        </w:rPr>
        <w:t xml:space="preserve">7. </w:t>
      </w:r>
      <w:r w:rsidRPr="00EF3BA7">
        <w:rPr>
          <w:color w:val="000000"/>
          <w:sz w:val="24"/>
          <w:szCs w:val="24"/>
        </w:rPr>
        <w:t>Постановление Главы Томского района  от 04.09.2006 № 344 «Об утверждении Положения о порядке расходования фонда непредвиденных расходов Администрации Томского района»;</w:t>
      </w:r>
    </w:p>
    <w:p w:rsidR="00EF3BA7" w:rsidRPr="00EF3BA7" w:rsidRDefault="00EF3BA7" w:rsidP="00EF3BA7">
      <w:pPr>
        <w:pStyle w:val="a5"/>
        <w:rPr>
          <w:color w:val="000000"/>
          <w:sz w:val="24"/>
          <w:szCs w:val="24"/>
        </w:rPr>
      </w:pPr>
      <w:r w:rsidRPr="00EF3BA7">
        <w:rPr>
          <w:color w:val="000000"/>
          <w:sz w:val="24"/>
          <w:szCs w:val="24"/>
        </w:rPr>
        <w:t>8. Постановление Главы Томского района от 10.11.2015 № 344  «Об утверждении Положения о порядке расходования резервного фонда Администрации Томского района по предупреждению и ликвидации чрезвычайных ситуаций и последствий стихийных бедствий».</w:t>
      </w:r>
    </w:p>
    <w:p w:rsidR="005537C2" w:rsidRPr="00EF3BA7" w:rsidRDefault="00EF3BA7" w:rsidP="00EF3BA7">
      <w:pPr>
        <w:pStyle w:val="a5"/>
        <w:rPr>
          <w:color w:val="000000"/>
          <w:sz w:val="24"/>
          <w:szCs w:val="24"/>
          <w:lang w:eastAsia="ar-SA"/>
        </w:rPr>
      </w:pPr>
      <w:r w:rsidRPr="00EF3BA7">
        <w:rPr>
          <w:sz w:val="24"/>
          <w:szCs w:val="24"/>
        </w:rPr>
        <w:t>9. Устав муниципального образования Томский район, зарегистрированный</w:t>
      </w:r>
      <w:r w:rsidRPr="00EF3BA7">
        <w:rPr>
          <w:color w:val="000000"/>
          <w:sz w:val="24"/>
          <w:szCs w:val="24"/>
          <w:lang w:eastAsia="ar-SA"/>
        </w:rPr>
        <w:t xml:space="preserve"> </w:t>
      </w:r>
      <w:r w:rsidRPr="00EF3BA7">
        <w:rPr>
          <w:sz w:val="24"/>
          <w:szCs w:val="24"/>
        </w:rPr>
        <w:t>Инспекцией Федеральной налоговой службы</w:t>
      </w:r>
      <w:r w:rsidRPr="00EF3BA7">
        <w:rPr>
          <w:color w:val="000000"/>
          <w:sz w:val="24"/>
          <w:szCs w:val="24"/>
          <w:lang w:eastAsia="ar-SA"/>
        </w:rPr>
        <w:t xml:space="preserve"> России по Томскому району Томской области 10.04.2014г.  за  № 1027000768563.</w:t>
      </w:r>
    </w:p>
    <w:p w:rsidR="00EF3BA7" w:rsidRDefault="005537C2" w:rsidP="005537C2">
      <w:pPr>
        <w:pStyle w:val="a5"/>
        <w:rPr>
          <w:b/>
          <w:sz w:val="24"/>
          <w:szCs w:val="24"/>
        </w:rPr>
      </w:pPr>
      <w:r w:rsidRPr="005537C2">
        <w:rPr>
          <w:b/>
          <w:color w:val="000000"/>
          <w:sz w:val="24"/>
          <w:szCs w:val="24"/>
          <w:lang w:eastAsia="ar-SA"/>
        </w:rPr>
        <w:t xml:space="preserve"> </w:t>
      </w:r>
      <w:r w:rsidRPr="005537C2">
        <w:rPr>
          <w:b/>
          <w:sz w:val="24"/>
          <w:szCs w:val="24"/>
        </w:rPr>
        <w:t>В результате проведения контрольного мероприятия</w:t>
      </w:r>
      <w:r w:rsidR="00EF3BA7">
        <w:rPr>
          <w:b/>
          <w:sz w:val="24"/>
          <w:szCs w:val="24"/>
        </w:rPr>
        <w:t>:</w:t>
      </w:r>
      <w:r w:rsidRPr="005537C2">
        <w:rPr>
          <w:b/>
          <w:sz w:val="24"/>
          <w:szCs w:val="24"/>
        </w:rPr>
        <w:t xml:space="preserve"> 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  <w:shd w:val="clear" w:color="auto" w:fill="FFFFFF"/>
        </w:rPr>
        <w:t xml:space="preserve">1. </w:t>
      </w:r>
      <w:r w:rsidRPr="00EF3BA7">
        <w:rPr>
          <w:sz w:val="24"/>
          <w:szCs w:val="24"/>
        </w:rPr>
        <w:t>Финансовых нарушений в виде нецелевого  использования средств резервных фондов не установлено.</w:t>
      </w:r>
    </w:p>
    <w:p w:rsidR="00EF3BA7" w:rsidRPr="00EF3BA7" w:rsidRDefault="00EF3BA7" w:rsidP="00EF3BA7">
      <w:pPr>
        <w:pStyle w:val="a5"/>
        <w:rPr>
          <w:sz w:val="24"/>
          <w:szCs w:val="24"/>
          <w:shd w:val="clear" w:color="auto" w:fill="FFFFFF"/>
        </w:rPr>
      </w:pPr>
      <w:r w:rsidRPr="00EF3BA7">
        <w:rPr>
          <w:sz w:val="24"/>
          <w:szCs w:val="24"/>
          <w:shd w:val="clear" w:color="auto" w:fill="FFFFFF"/>
        </w:rPr>
        <w:t>2. Средства резервных фондов были направлены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что не противоречит пункту 4 статьи 81 Бюджетного кодекса РФ.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  <w:shd w:val="clear" w:color="auto" w:fill="FFFFFF"/>
        </w:rPr>
        <w:t xml:space="preserve">3. </w:t>
      </w:r>
      <w:proofErr w:type="gramStart"/>
      <w:r w:rsidRPr="00EF3BA7">
        <w:rPr>
          <w:sz w:val="24"/>
          <w:szCs w:val="24"/>
          <w:shd w:val="clear" w:color="auto" w:fill="FFFFFF"/>
        </w:rPr>
        <w:t xml:space="preserve">Расходование средств резервных фондов регламентировано </w:t>
      </w:r>
      <w:r w:rsidRPr="00EF3BA7">
        <w:rPr>
          <w:sz w:val="24"/>
          <w:szCs w:val="24"/>
        </w:rPr>
        <w:t>постановлением Главы Томского района  от 04.09.2006 № 344 «Об утверждении Положения о порядке расходования фонда непредвиденных расходов Администрации Томского района» (с изменениями от 15.08.2016 № 245)  и постановлением от 10.11.2015г. № 344  «О  порядке расходования резервного фонда Администрации Томского района по предупреждению и ликвидации чрезвычайных ситуаций и последствий стихийных бедствий" и проводилось согласно распоряжениям Администрации Томского района</w:t>
      </w:r>
      <w:proofErr w:type="gramEnd"/>
      <w:r w:rsidRPr="00EF3BA7">
        <w:rPr>
          <w:sz w:val="24"/>
          <w:szCs w:val="24"/>
        </w:rPr>
        <w:t xml:space="preserve">, издаваемых на основании решения комиссии </w:t>
      </w:r>
      <w:r w:rsidRPr="00EF3BA7">
        <w:rPr>
          <w:rFonts w:eastAsiaTheme="minorHAnsi"/>
          <w:sz w:val="24"/>
          <w:szCs w:val="24"/>
          <w:lang w:eastAsia="en-US"/>
        </w:rPr>
        <w:t xml:space="preserve">по чрезвычайным ситуациям и обеспечению пожарной безопасности Томского района и </w:t>
      </w:r>
      <w:r w:rsidRPr="00EF3BA7">
        <w:rPr>
          <w:sz w:val="24"/>
          <w:szCs w:val="24"/>
        </w:rPr>
        <w:t>обращений (ходатайств) о выделении средств из ФНР.</w:t>
      </w:r>
    </w:p>
    <w:p w:rsidR="00EF3BA7" w:rsidRPr="00EF3BA7" w:rsidRDefault="00EF3BA7" w:rsidP="00EF3BA7">
      <w:pPr>
        <w:pStyle w:val="a5"/>
        <w:rPr>
          <w:sz w:val="24"/>
          <w:szCs w:val="24"/>
          <w:shd w:val="clear" w:color="auto" w:fill="FFFFFF"/>
        </w:rPr>
      </w:pPr>
      <w:r w:rsidRPr="00EF3BA7">
        <w:rPr>
          <w:sz w:val="24"/>
          <w:szCs w:val="24"/>
        </w:rPr>
        <w:lastRenderedPageBreak/>
        <w:t xml:space="preserve">4. </w:t>
      </w:r>
      <w:r w:rsidRPr="00EF3BA7">
        <w:rPr>
          <w:sz w:val="24"/>
          <w:szCs w:val="24"/>
          <w:shd w:val="clear" w:color="auto" w:fill="FFFFFF"/>
        </w:rPr>
        <w:t>В соответствии с пунктом 3 статьи 81 Бюджетного кодекса РФ размер резервных фондов Администрации Томского района в проверяемом периоде не превышал трех процентов утвержденного решением Думы Томского района № 25 от 24.12.2015г «Об утверждении бюджета Томского района на 2016 год»  общего объема расходов.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</w:rPr>
        <w:t xml:space="preserve">5. </w:t>
      </w:r>
      <w:proofErr w:type="gramStart"/>
      <w:r w:rsidRPr="00EF3BA7">
        <w:rPr>
          <w:sz w:val="24"/>
          <w:szCs w:val="24"/>
        </w:rPr>
        <w:t xml:space="preserve">В нарушение пункта 3.4. главы 3 Постановления от 04.09.2006 № 344 в преамбуле издаваемых Администрацией Томского района распоряжений отсутствует ссылка на пункт </w:t>
      </w:r>
      <w:hyperlink r:id="rId5" w:history="1">
        <w:r w:rsidRPr="00EF3BA7">
          <w:rPr>
            <w:color w:val="000000" w:themeColor="text1"/>
            <w:sz w:val="24"/>
            <w:szCs w:val="24"/>
          </w:rPr>
          <w:t>части 1 статьи 15</w:t>
        </w:r>
      </w:hyperlink>
      <w:r w:rsidRPr="00EF3BA7">
        <w:rPr>
          <w:color w:val="000000" w:themeColor="text1"/>
          <w:sz w:val="24"/>
          <w:szCs w:val="24"/>
        </w:rPr>
        <w:t xml:space="preserve">, </w:t>
      </w:r>
      <w:r w:rsidRPr="00EF3BA7">
        <w:rPr>
          <w:sz w:val="24"/>
          <w:szCs w:val="24"/>
        </w:rPr>
        <w:t xml:space="preserve">пункт </w:t>
      </w:r>
      <w:hyperlink r:id="rId6" w:history="1">
        <w:r w:rsidRPr="00EF3BA7">
          <w:rPr>
            <w:color w:val="000000" w:themeColor="text1"/>
            <w:sz w:val="24"/>
            <w:szCs w:val="24"/>
          </w:rPr>
          <w:t>части 1 статьи 15.1</w:t>
        </w:r>
      </w:hyperlink>
      <w:r w:rsidRPr="00EF3BA7">
        <w:rPr>
          <w:sz w:val="24"/>
          <w:szCs w:val="24"/>
        </w:rPr>
        <w:t xml:space="preserve"> или </w:t>
      </w:r>
      <w:hyperlink r:id="rId7" w:history="1">
        <w:r w:rsidRPr="00EF3BA7">
          <w:rPr>
            <w:color w:val="000000" w:themeColor="text1"/>
            <w:sz w:val="24"/>
            <w:szCs w:val="24"/>
          </w:rPr>
          <w:t>абзац 2 части 5 статьи 20</w:t>
        </w:r>
      </w:hyperlink>
      <w:r w:rsidRPr="00EF3BA7">
        <w:rPr>
          <w:sz w:val="24"/>
          <w:szCs w:val="24"/>
        </w:rPr>
        <w:t xml:space="preserve"> Федерального закона от 06.10.2003 № 131-ФЗ "Об общих принципах организации местного самоуправления в Российской Федерации" (вопросы местного значения), в соответствии с которым могут быть</w:t>
      </w:r>
      <w:proofErr w:type="gramEnd"/>
      <w:r w:rsidRPr="00EF3BA7">
        <w:rPr>
          <w:sz w:val="24"/>
          <w:szCs w:val="24"/>
        </w:rPr>
        <w:t xml:space="preserve"> выделены средства. 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</w:rPr>
        <w:t xml:space="preserve">6. Выделение из фонда непредвиденных расходов дополнительных средств на приобретение материалов Управлению ЖКХ, строительства, транспорта  и связи при наличии неиспользованных бюджетных ассигнований </w:t>
      </w:r>
      <w:proofErr w:type="gramStart"/>
      <w:r w:rsidRPr="00EF3BA7">
        <w:rPr>
          <w:sz w:val="24"/>
          <w:szCs w:val="24"/>
        </w:rPr>
        <w:t>на те</w:t>
      </w:r>
      <w:proofErr w:type="gramEnd"/>
      <w:r w:rsidRPr="00EF3BA7">
        <w:rPr>
          <w:sz w:val="24"/>
          <w:szCs w:val="24"/>
        </w:rPr>
        <w:t xml:space="preserve"> же цели является  необоснованным.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</w:rPr>
        <w:t xml:space="preserve">7. В нарушение пункта </w:t>
      </w:r>
      <w:r w:rsidRPr="00EF3BA7">
        <w:rPr>
          <w:rFonts w:eastAsiaTheme="minorHAnsi"/>
          <w:sz w:val="24"/>
          <w:szCs w:val="24"/>
          <w:lang w:eastAsia="en-US"/>
        </w:rPr>
        <w:t xml:space="preserve">4.2. Положения об использовании ФНР  Администрация Заречного сельского поселения, Управление ЖКХ, строительства, транспорта и связи, в распоряжение которых выделены средства из ФНР, нарушили сроки, установленные в распоряжении о выделении бюджетных ассигнований ФНР, представления  в Управление финансов Администрации Томского района </w:t>
      </w:r>
      <w:hyperlink r:id="rId8" w:history="1">
        <w:proofErr w:type="gramStart"/>
        <w:r w:rsidRPr="00EF3BA7">
          <w:rPr>
            <w:rFonts w:eastAsiaTheme="minorHAnsi"/>
            <w:sz w:val="24"/>
            <w:szCs w:val="24"/>
            <w:lang w:eastAsia="en-US"/>
          </w:rPr>
          <w:t>отчет</w:t>
        </w:r>
        <w:proofErr w:type="gramEnd"/>
      </w:hyperlink>
      <w:r w:rsidRPr="00EF3BA7">
        <w:rPr>
          <w:rFonts w:eastAsiaTheme="minorHAnsi"/>
          <w:sz w:val="24"/>
          <w:szCs w:val="24"/>
          <w:lang w:eastAsia="en-US"/>
        </w:rPr>
        <w:t xml:space="preserve">а о целевом использовании бюджетных средств и допустили </w:t>
      </w:r>
      <w:r w:rsidRPr="00EF3BA7">
        <w:rPr>
          <w:sz w:val="24"/>
          <w:szCs w:val="24"/>
        </w:rPr>
        <w:t xml:space="preserve"> неэффективное использование выделенных ассигнований. </w:t>
      </w:r>
    </w:p>
    <w:p w:rsidR="00EF3BA7" w:rsidRPr="00EF3BA7" w:rsidRDefault="00EF3BA7" w:rsidP="00EF3BA7">
      <w:pPr>
        <w:pStyle w:val="a5"/>
        <w:rPr>
          <w:sz w:val="24"/>
          <w:szCs w:val="24"/>
        </w:rPr>
      </w:pPr>
      <w:r w:rsidRPr="00EF3BA7">
        <w:rPr>
          <w:sz w:val="24"/>
          <w:szCs w:val="24"/>
        </w:rPr>
        <w:t xml:space="preserve">8. Администрацией Томского района  практикуется выделение средств резервного фонда на мероприятия, которые носят ежегодный характер,  а также на мероприятия, которые по своему характеру не являются непредвиденными расходами и, следовательно, могли быть заблаговременно предусмотрены по соответствующим разделам бюджета. </w:t>
      </w:r>
    </w:p>
    <w:p w:rsidR="00EF3BA7" w:rsidRPr="00EF3BA7" w:rsidRDefault="00EF3BA7" w:rsidP="00EF3BA7">
      <w:pPr>
        <w:pStyle w:val="a5"/>
        <w:rPr>
          <w:color w:val="000000"/>
          <w:sz w:val="24"/>
          <w:szCs w:val="24"/>
        </w:rPr>
      </w:pPr>
      <w:r w:rsidRPr="00EF3BA7">
        <w:rPr>
          <w:sz w:val="24"/>
          <w:szCs w:val="24"/>
        </w:rPr>
        <w:t xml:space="preserve">9. </w:t>
      </w:r>
      <w:r w:rsidRPr="00EF3BA7">
        <w:rPr>
          <w:color w:val="000000"/>
          <w:sz w:val="24"/>
          <w:szCs w:val="24"/>
        </w:rPr>
        <w:t>Проверкой установлены нарушения Федерального Закона от 06.12.2011г № 402-ФЗ «О бухгалтерском учете». На момент проведения проверки  Управлением ЖКХ, строительства, транспорта и связи документально не оформлена передача в 2016 году материалов  и товаров на сумму 2522,0 тыс. рублей.</w:t>
      </w:r>
    </w:p>
    <w:p w:rsidR="005537C2" w:rsidRDefault="005537C2" w:rsidP="005537C2">
      <w:pPr>
        <w:pStyle w:val="a5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1C69"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5537C2" w:rsidRDefault="005537C2" w:rsidP="005537C2">
      <w:pPr>
        <w:pStyle w:val="a5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В преамбуле издаваемых распоряжений о выделении средств из фонда непредвиденных расходов  делать ссылку </w:t>
      </w:r>
      <w:r w:rsidRPr="00303442">
        <w:rPr>
          <w:sz w:val="24"/>
          <w:szCs w:val="24"/>
        </w:rPr>
        <w:t xml:space="preserve">на пункт </w:t>
      </w:r>
      <w:hyperlink r:id="rId9" w:history="1">
        <w:r w:rsidRPr="00303442">
          <w:rPr>
            <w:color w:val="000000" w:themeColor="text1"/>
            <w:sz w:val="24"/>
            <w:szCs w:val="24"/>
          </w:rPr>
          <w:t>части 1 статьи 15</w:t>
        </w:r>
      </w:hyperlink>
      <w:r w:rsidRPr="00303442">
        <w:rPr>
          <w:color w:val="000000" w:themeColor="text1"/>
          <w:sz w:val="24"/>
          <w:szCs w:val="24"/>
        </w:rPr>
        <w:t xml:space="preserve">, </w:t>
      </w:r>
      <w:r w:rsidRPr="00303442">
        <w:rPr>
          <w:sz w:val="24"/>
          <w:szCs w:val="24"/>
        </w:rPr>
        <w:t xml:space="preserve">пункт </w:t>
      </w:r>
      <w:hyperlink r:id="rId10" w:history="1">
        <w:r w:rsidRPr="00303442">
          <w:rPr>
            <w:color w:val="000000" w:themeColor="text1"/>
            <w:sz w:val="24"/>
            <w:szCs w:val="24"/>
          </w:rPr>
          <w:t>части 1 статьи 15.1</w:t>
        </w:r>
      </w:hyperlink>
      <w:r w:rsidRPr="00303442">
        <w:rPr>
          <w:sz w:val="24"/>
          <w:szCs w:val="24"/>
        </w:rPr>
        <w:t xml:space="preserve"> или </w:t>
      </w:r>
      <w:hyperlink r:id="rId11" w:history="1">
        <w:r w:rsidRPr="00303442">
          <w:rPr>
            <w:color w:val="000000" w:themeColor="text1"/>
            <w:sz w:val="24"/>
            <w:szCs w:val="24"/>
          </w:rPr>
          <w:t>абзац 2 части 5 статьи 20</w:t>
        </w:r>
      </w:hyperlink>
      <w:r w:rsidRPr="00303442">
        <w:rPr>
          <w:sz w:val="24"/>
          <w:szCs w:val="24"/>
        </w:rPr>
        <w:t xml:space="preserve"> Федерального закона от 06.10.2003 № 131-ФЗ "Об общих принципах организации местного самоуправления в Российской Федерации" (вопросы местного значения), в соответствии с которым могут быть выделены средства.</w:t>
      </w:r>
      <w:proofErr w:type="gramEnd"/>
    </w:p>
    <w:p w:rsidR="005537C2" w:rsidRDefault="005537C2" w:rsidP="005537C2">
      <w:pPr>
        <w:pStyle w:val="a5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Не допускать выделения средств на мероприятия, которые носят ежегодный характер. </w:t>
      </w:r>
    </w:p>
    <w:p w:rsidR="005537C2" w:rsidRPr="00E9150F" w:rsidRDefault="005537C2" w:rsidP="005537C2">
      <w:pPr>
        <w:pStyle w:val="a5"/>
        <w:rPr>
          <w:color w:val="000000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Pr="0030344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Управлению</w:t>
      </w:r>
      <w:r w:rsidRPr="00303442">
        <w:rPr>
          <w:color w:val="000000"/>
          <w:sz w:val="24"/>
          <w:szCs w:val="24"/>
        </w:rPr>
        <w:t xml:space="preserve"> ЖКХ, строительства, транспорта и связи </w:t>
      </w:r>
      <w:r>
        <w:rPr>
          <w:color w:val="000000"/>
          <w:sz w:val="24"/>
          <w:szCs w:val="24"/>
        </w:rPr>
        <w:t>документально  оформить передачу приобретенных в 2016 году</w:t>
      </w:r>
      <w:r w:rsidRPr="00303442">
        <w:rPr>
          <w:color w:val="000000"/>
          <w:sz w:val="24"/>
          <w:szCs w:val="24"/>
        </w:rPr>
        <w:t xml:space="preserve"> материалов  и товаров на сумму 2522,0 тыс. рублей.</w:t>
      </w:r>
    </w:p>
    <w:p w:rsidR="005537C2" w:rsidRPr="005537C2" w:rsidRDefault="005537C2" w:rsidP="005537C2">
      <w:pPr>
        <w:pStyle w:val="a5"/>
        <w:rPr>
          <w:rFonts w:eastAsiaTheme="minorHAnsi"/>
          <w:sz w:val="24"/>
          <w:szCs w:val="24"/>
          <w:lang w:eastAsia="en-US"/>
        </w:rPr>
      </w:pPr>
      <w:r w:rsidRPr="00A71C69">
        <w:rPr>
          <w:rFonts w:eastAsiaTheme="minorHAnsi"/>
          <w:vanish/>
          <w:sz w:val="24"/>
          <w:szCs w:val="24"/>
          <w:lang w:eastAsia="en-US"/>
        </w:rPr>
        <w:t>оссийской Федерации Р</w:t>
      </w:r>
      <w:r>
        <w:rPr>
          <w:sz w:val="24"/>
          <w:szCs w:val="24"/>
        </w:rPr>
        <w:t>4</w:t>
      </w:r>
      <w:r w:rsidRPr="00A71C69">
        <w:rPr>
          <w:sz w:val="24"/>
          <w:szCs w:val="24"/>
        </w:rPr>
        <w:t>. Учесть все замеч</w:t>
      </w:r>
      <w:r>
        <w:rPr>
          <w:sz w:val="24"/>
          <w:szCs w:val="24"/>
        </w:rPr>
        <w:t>ания, указанные в акте проверки.</w:t>
      </w:r>
    </w:p>
    <w:p w:rsidR="005537C2" w:rsidRDefault="005537C2" w:rsidP="005537C2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5537C2" w:rsidRDefault="005537C2" w:rsidP="005537C2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результатам контрольного мероприятия Главе района</w:t>
      </w:r>
      <w:r w:rsidRPr="001B51A9"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</w:rPr>
        <w:t>вынесено представление об устранении допущенных нарушений и исправлению недостатков от 02.06.2017г. № 2. Акт проверки для информации направлен Председателю Думы Томского района.</w:t>
      </w:r>
    </w:p>
    <w:p w:rsidR="005537C2" w:rsidRPr="00EF3BA7" w:rsidRDefault="005537C2" w:rsidP="005537C2">
      <w:pPr>
        <w:shd w:val="clear" w:color="auto" w:fill="FFFFFF"/>
        <w:spacing w:line="240" w:lineRule="auto"/>
        <w:rPr>
          <w:color w:val="FF0000"/>
          <w:sz w:val="24"/>
          <w:szCs w:val="24"/>
        </w:rPr>
      </w:pPr>
      <w:r w:rsidRPr="00455069">
        <w:rPr>
          <w:sz w:val="24"/>
          <w:szCs w:val="24"/>
        </w:rPr>
        <w:t xml:space="preserve">На представление получен ответ об исправлении недостатков и устранению </w:t>
      </w:r>
      <w:r w:rsidR="00EF3BA7" w:rsidRPr="00455069">
        <w:rPr>
          <w:sz w:val="24"/>
          <w:szCs w:val="24"/>
        </w:rPr>
        <w:t>нарушений № 05-978 от 13.06</w:t>
      </w:r>
      <w:r w:rsidRPr="00455069">
        <w:rPr>
          <w:sz w:val="24"/>
          <w:szCs w:val="24"/>
        </w:rPr>
        <w:t>.2017г</w:t>
      </w:r>
      <w:r w:rsidR="00455069" w:rsidRPr="00455069">
        <w:rPr>
          <w:sz w:val="24"/>
          <w:szCs w:val="24"/>
        </w:rPr>
        <w:t>.</w:t>
      </w:r>
    </w:p>
    <w:p w:rsidR="005537C2" w:rsidRDefault="005537C2" w:rsidP="005537C2">
      <w:pPr>
        <w:shd w:val="clear" w:color="auto" w:fill="FFFFFF"/>
        <w:spacing w:line="240" w:lineRule="auto"/>
        <w:rPr>
          <w:sz w:val="24"/>
          <w:szCs w:val="24"/>
        </w:rPr>
      </w:pPr>
    </w:p>
    <w:p w:rsidR="005537C2" w:rsidRDefault="005537C2" w:rsidP="005537C2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5537C2" w:rsidRDefault="005537C2" w:rsidP="005537C2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5537C2" w:rsidRDefault="005537C2" w:rsidP="005537C2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5537C2" w:rsidRDefault="005537C2" w:rsidP="005537C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5537C2" w:rsidRDefault="005537C2" w:rsidP="005537C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5537C2" w:rsidRPr="002A5022" w:rsidRDefault="005537C2" w:rsidP="005537C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5537C2" w:rsidRDefault="005537C2" w:rsidP="005537C2"/>
    <w:sectPr w:rsidR="005537C2" w:rsidSect="006338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2"/>
    <w:rsid w:val="00455069"/>
    <w:rsid w:val="005537C2"/>
    <w:rsid w:val="00BC7A6C"/>
    <w:rsid w:val="00E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37C2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5537C2"/>
    <w:rPr>
      <w:sz w:val="28"/>
    </w:rPr>
  </w:style>
  <w:style w:type="paragraph" w:customStyle="1" w:styleId="Default">
    <w:name w:val="Default"/>
    <w:rsid w:val="005537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5537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5537C2"/>
    <w:rPr>
      <w:b/>
      <w:bCs/>
    </w:rPr>
  </w:style>
  <w:style w:type="paragraph" w:styleId="a7">
    <w:name w:val="Body Text"/>
    <w:basedOn w:val="a"/>
    <w:link w:val="a8"/>
    <w:rsid w:val="005537C2"/>
    <w:pPr>
      <w:spacing w:line="240" w:lineRule="auto"/>
      <w:ind w:firstLine="0"/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553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537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37C2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5537C2"/>
    <w:rPr>
      <w:sz w:val="28"/>
    </w:rPr>
  </w:style>
  <w:style w:type="paragraph" w:customStyle="1" w:styleId="Default">
    <w:name w:val="Default"/>
    <w:rsid w:val="005537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5537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5537C2"/>
    <w:rPr>
      <w:b/>
      <w:bCs/>
    </w:rPr>
  </w:style>
  <w:style w:type="paragraph" w:styleId="a7">
    <w:name w:val="Body Text"/>
    <w:basedOn w:val="a"/>
    <w:link w:val="a8"/>
    <w:rsid w:val="005537C2"/>
    <w:pPr>
      <w:spacing w:line="240" w:lineRule="auto"/>
      <w:ind w:firstLine="0"/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553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537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6A5A14E1279F12C78B894C334949C4EDA9C9D6DF0BBB63D5AC6BF5B8AA532CBB2CAE71FDB51ED21181332V5C9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65373E4A091BA83330BD757C5308B28862C2C02EF8F3DDD3FCBDB7C8908A1C9E3CC3C95B25086Z4y6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A65373E4A091BA83330BD757C5308B28862C2C02EF8F3DDD3FCBDB7C8908A1C9E3CC3C95B25182Z4y1F" TargetMode="External"/><Relationship Id="rId11" Type="http://schemas.openxmlformats.org/officeDocument/2006/relationships/hyperlink" Target="consultantplus://offline/ref=A9A65373E4A091BA83330BD757C5308B28862C2C02EF8F3DDD3FCBDB7C8908A1C9E3CC3C95B25086Z4y6F" TargetMode="External"/><Relationship Id="rId5" Type="http://schemas.openxmlformats.org/officeDocument/2006/relationships/hyperlink" Target="consultantplus://offline/ref=A9A65373E4A091BA83330BD757C5308B28862C2C02EF8F3DDD3FCBDB7C8908A1C9E3CC3C95B35187Z4y5F" TargetMode="External"/><Relationship Id="rId10" Type="http://schemas.openxmlformats.org/officeDocument/2006/relationships/hyperlink" Target="consultantplus://offline/ref=A9A65373E4A091BA83330BD757C5308B28862C2C02EF8F3DDD3FCBDB7C8908A1C9E3CC3C95B25182Z4y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A65373E4A091BA83330BD757C5308B28862C2C02EF8F3DDD3FCBDB7C8908A1C9E3CC3C95B35187Z4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2017-06-02T07:52:00Z</dcterms:created>
  <dcterms:modified xsi:type="dcterms:W3CDTF">2017-06-21T05:35:00Z</dcterms:modified>
</cp:coreProperties>
</file>